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AA4" w:rsidRDefault="001C76F7" w:rsidP="00BE1FE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651500" cy="8966200"/>
            <wp:effectExtent l="1905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7053" t="15658" r="34223" b="15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0" cy="896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AA4" w:rsidRDefault="00F90AA4" w:rsidP="00BE1FE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0AA4" w:rsidRDefault="00F90AA4" w:rsidP="00BE1FE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FE1" w:rsidRDefault="00BE1FE1" w:rsidP="00BE1FE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МБОУ Верхнемакеевская СОШ</w:t>
      </w:r>
    </w:p>
    <w:p w:rsidR="00BE1FE1" w:rsidRDefault="00BE1FE1" w:rsidP="00BE1FE1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FE1" w:rsidRDefault="00BE1FE1" w:rsidP="00BE1FE1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«Согласовано»                                                                                          «Утверждаю»</w:t>
      </w:r>
    </w:p>
    <w:p w:rsidR="00BE1FE1" w:rsidRDefault="00BE1FE1" w:rsidP="00BE1FE1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 по ВР                                                                  Директор школы</w:t>
      </w:r>
    </w:p>
    <w:p w:rsidR="00BE1FE1" w:rsidRDefault="00BE1FE1" w:rsidP="00BE1FE1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__________Голубенко Е.В.                                                              __________Кузнецов Н.С.</w:t>
      </w:r>
    </w:p>
    <w:p w:rsidR="00BE1FE1" w:rsidRDefault="00BE1FE1" w:rsidP="00BE1FE1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_______________202</w:t>
      </w:r>
      <w:r w:rsidR="00B5686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                                                                    _______________202</w:t>
      </w:r>
      <w:r w:rsidR="00B5686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BE1FE1" w:rsidRDefault="00BE1FE1" w:rsidP="00BE1FE1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1FE1" w:rsidRDefault="00BE1FE1" w:rsidP="00BE1FE1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FE1" w:rsidRDefault="00BE1FE1" w:rsidP="00BE1FE1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FE1" w:rsidRDefault="00BE1FE1" w:rsidP="00BE1FE1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FE1" w:rsidRDefault="00BE1FE1" w:rsidP="00BE1FE1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BE1FE1" w:rsidRDefault="00BE1FE1" w:rsidP="00BE1FE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E1FE1" w:rsidRDefault="00BE1FE1" w:rsidP="00BE1FE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</w:p>
    <w:p w:rsidR="00BE1FE1" w:rsidRDefault="00BE1FE1" w:rsidP="00BE1FE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ВНЕУРОЧНОЙ ДЕЯТЕЛЬНОСТИ</w:t>
      </w:r>
    </w:p>
    <w:p w:rsidR="00B56864" w:rsidRDefault="00B56864" w:rsidP="00B5686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56864">
        <w:rPr>
          <w:rFonts w:ascii="Times New Roman" w:hAnsi="Times New Roman"/>
          <w:sz w:val="28"/>
          <w:szCs w:val="28"/>
        </w:rPr>
        <w:t xml:space="preserve">«Рабочая программа внеурочной деятельности </w:t>
      </w:r>
    </w:p>
    <w:p w:rsidR="00B56864" w:rsidRPr="00B56864" w:rsidRDefault="00B56864" w:rsidP="00B5686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56864">
        <w:rPr>
          <w:rFonts w:ascii="Times New Roman" w:hAnsi="Times New Roman"/>
          <w:sz w:val="28"/>
          <w:szCs w:val="28"/>
        </w:rPr>
        <w:t>«Азбука безопасности» для 2 классов»</w:t>
      </w:r>
    </w:p>
    <w:p w:rsidR="00BE1FE1" w:rsidRDefault="00BE1FE1" w:rsidP="00BE1FE1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BE1FE1" w:rsidRDefault="00BE1FE1" w:rsidP="00BE1FE1">
      <w:pPr>
        <w:rPr>
          <w:rFonts w:ascii="Times New Roman" w:hAnsi="Times New Roman"/>
          <w:b/>
          <w:sz w:val="28"/>
          <w:szCs w:val="28"/>
        </w:rPr>
      </w:pPr>
    </w:p>
    <w:p w:rsidR="00BE1FE1" w:rsidRDefault="00BE1FE1" w:rsidP="00BE1FE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/>
          <w:b/>
          <w:sz w:val="28"/>
          <w:szCs w:val="28"/>
        </w:rPr>
        <w:t>:</w:t>
      </w:r>
      <w:r w:rsidR="00B56864">
        <w:rPr>
          <w:rFonts w:ascii="Times New Roman" w:hAnsi="Times New Roman"/>
          <w:b/>
          <w:sz w:val="28"/>
          <w:szCs w:val="28"/>
        </w:rPr>
        <w:t>Г</w:t>
      </w:r>
      <w:proofErr w:type="gramEnd"/>
      <w:r w:rsidR="00B56864">
        <w:rPr>
          <w:rFonts w:ascii="Times New Roman" w:hAnsi="Times New Roman"/>
          <w:b/>
          <w:sz w:val="28"/>
          <w:szCs w:val="28"/>
        </w:rPr>
        <w:t>усаков С.А.</w:t>
      </w:r>
    </w:p>
    <w:p w:rsidR="00BE1FE1" w:rsidRDefault="00BE1FE1" w:rsidP="00BE1FE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E1FE1" w:rsidRDefault="00BE1FE1" w:rsidP="00BE1FE1">
      <w:pPr>
        <w:spacing w:after="0"/>
        <w:rPr>
          <w:rFonts w:ascii="Times New Roman" w:hAnsi="Times New Roman"/>
          <w:sz w:val="28"/>
          <w:szCs w:val="28"/>
        </w:rPr>
      </w:pPr>
    </w:p>
    <w:p w:rsidR="00BE1FE1" w:rsidRDefault="00BE1FE1" w:rsidP="00BE1FE1">
      <w:pPr>
        <w:spacing w:after="0"/>
        <w:rPr>
          <w:rFonts w:ascii="Times New Roman" w:hAnsi="Times New Roman"/>
          <w:sz w:val="28"/>
          <w:szCs w:val="28"/>
        </w:rPr>
      </w:pPr>
    </w:p>
    <w:p w:rsidR="00BE1FE1" w:rsidRDefault="00BE1FE1" w:rsidP="00BE1FE1">
      <w:pPr>
        <w:spacing w:after="0"/>
        <w:rPr>
          <w:rFonts w:ascii="Times New Roman" w:hAnsi="Times New Roman"/>
          <w:sz w:val="28"/>
          <w:szCs w:val="28"/>
        </w:rPr>
      </w:pPr>
    </w:p>
    <w:p w:rsidR="00BE1FE1" w:rsidRDefault="00BE1FE1" w:rsidP="00BE1FE1">
      <w:pPr>
        <w:spacing w:after="0"/>
        <w:rPr>
          <w:rFonts w:ascii="Times New Roman" w:hAnsi="Times New Roman"/>
          <w:sz w:val="28"/>
          <w:szCs w:val="28"/>
        </w:rPr>
      </w:pPr>
    </w:p>
    <w:p w:rsidR="00BE1FE1" w:rsidRDefault="00BE1FE1" w:rsidP="00BE1FE1">
      <w:pPr>
        <w:spacing w:after="0"/>
        <w:rPr>
          <w:rFonts w:ascii="Times New Roman" w:hAnsi="Times New Roman"/>
          <w:sz w:val="28"/>
          <w:szCs w:val="28"/>
        </w:rPr>
      </w:pPr>
    </w:p>
    <w:p w:rsidR="00BE1FE1" w:rsidRDefault="00BE1FE1" w:rsidP="00BE1FE1">
      <w:pPr>
        <w:spacing w:after="0"/>
        <w:rPr>
          <w:rFonts w:ascii="Times New Roman" w:hAnsi="Times New Roman"/>
          <w:sz w:val="28"/>
          <w:szCs w:val="28"/>
        </w:rPr>
      </w:pPr>
    </w:p>
    <w:p w:rsidR="00BE1FE1" w:rsidRDefault="00BE1FE1" w:rsidP="00BE1FE1">
      <w:pPr>
        <w:spacing w:after="0"/>
        <w:rPr>
          <w:rFonts w:ascii="Times New Roman" w:hAnsi="Times New Roman"/>
          <w:sz w:val="28"/>
          <w:szCs w:val="28"/>
        </w:rPr>
      </w:pPr>
    </w:p>
    <w:p w:rsidR="00BE1FE1" w:rsidRDefault="00BE1FE1" w:rsidP="00BE1FE1">
      <w:pPr>
        <w:spacing w:after="0"/>
        <w:rPr>
          <w:rFonts w:ascii="Times New Roman" w:hAnsi="Times New Roman"/>
          <w:sz w:val="28"/>
          <w:szCs w:val="28"/>
        </w:rPr>
      </w:pPr>
    </w:p>
    <w:p w:rsidR="00BE1FE1" w:rsidRDefault="00BE1FE1" w:rsidP="00BE1FE1">
      <w:pPr>
        <w:spacing w:after="0"/>
        <w:rPr>
          <w:rFonts w:ascii="Times New Roman" w:hAnsi="Times New Roman"/>
          <w:sz w:val="28"/>
          <w:szCs w:val="28"/>
        </w:rPr>
      </w:pPr>
    </w:p>
    <w:p w:rsidR="008F261E" w:rsidRPr="00293270" w:rsidRDefault="00BE1FE1" w:rsidP="0029327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</w:t>
      </w:r>
      <w:r w:rsidR="00B56864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8F261E" w:rsidRPr="003B1414" w:rsidRDefault="008F261E" w:rsidP="003B1414">
      <w:pPr>
        <w:rPr>
          <w:sz w:val="28"/>
          <w:szCs w:val="28"/>
        </w:rPr>
      </w:pPr>
      <w:r w:rsidRPr="003B1414">
        <w:rPr>
          <w:sz w:val="28"/>
          <w:szCs w:val="28"/>
        </w:rPr>
        <w:lastRenderedPageBreak/>
        <w:t>Цель программы:</w:t>
      </w:r>
    </w:p>
    <w:p w:rsidR="008F261E" w:rsidRDefault="008F261E" w:rsidP="008F261E">
      <w:r>
        <w:t>«Азбука безопасности» заключается в изучении и освоении учащимися  интегрированных знаний, умений и навыков, обеспечивающих безопасность жизнедеятельности, формирование желания, интереса, потребностей к обеспечению собственной безопасности и безопасности окружающих.</w:t>
      </w:r>
    </w:p>
    <w:p w:rsidR="008F261E" w:rsidRPr="008F261E" w:rsidRDefault="008F261E" w:rsidP="008F261E">
      <w:pPr>
        <w:rPr>
          <w:sz w:val="24"/>
          <w:szCs w:val="24"/>
        </w:rPr>
      </w:pPr>
      <w:r w:rsidRPr="008F261E">
        <w:rPr>
          <w:sz w:val="24"/>
          <w:szCs w:val="24"/>
        </w:rPr>
        <w:t>Основные задачи, решение которых обеспечивает достижение цели внеурочной деятельности «Азбука безопасности».</w:t>
      </w:r>
    </w:p>
    <w:p w:rsidR="008F261E" w:rsidRDefault="008F261E" w:rsidP="008F261E">
      <w:r>
        <w:t xml:space="preserve"> 1. Изучение и освоение основ здорового образа жизни, обеспечивающего полноценное безопасное существование и реализацию способностей и запросов личности в повседневной жизни.</w:t>
      </w:r>
    </w:p>
    <w:p w:rsidR="008F261E" w:rsidRDefault="008F261E" w:rsidP="008F261E">
      <w:r>
        <w:t>2. Ознакомление с опасностями, угрожающими человеку в современной повседневной жизни, действиями в опасных и чрезвычайных ситуациях природного, социального и техногенного характера; изучение и освоение методов и приемов защиты, позволяющих минимизировать возможный ущерб личности и обществу в опасных и чрезвычайных ситуациях, снизить индивидуальные, коллективные риски.</w:t>
      </w:r>
    </w:p>
    <w:p w:rsidR="008F261E" w:rsidRDefault="008F261E" w:rsidP="008F261E">
      <w:r>
        <w:t>3. Изучение и освоение основ медицинских знаний и правил оказания первой медицинской помощи.</w:t>
      </w:r>
    </w:p>
    <w:p w:rsidR="008F261E" w:rsidRDefault="008F261E" w:rsidP="008F261E">
      <w:r>
        <w:t xml:space="preserve"> 4. Развитие способностей анализировать ситуации и принимать безопасные решения в быту, учебной и последующей профессиональной деятельности.</w:t>
      </w:r>
    </w:p>
    <w:p w:rsidR="008F261E" w:rsidRDefault="008F261E" w:rsidP="008F261E">
      <w:r>
        <w:t>5. Формирование способности выбора морально-психологических установок в условиях опасных и чрезвычайных ситуаций.</w:t>
      </w:r>
    </w:p>
    <w:p w:rsidR="008F261E" w:rsidRDefault="008F261E" w:rsidP="008F261E">
      <w:r>
        <w:t>6. Формирование уважительного, ответственного отношения к собственной безопасности и безопасности окружающих людей, бережного отношения к окружающей среде, навыков взаимодействия, сотрудничества, необходимых для разрешения и предупреждения опасных и чрезвычайных ситуаций, осознание приоритетности безопасности во всех сферах деятельности.</w:t>
      </w:r>
    </w:p>
    <w:p w:rsidR="008F261E" w:rsidRPr="003B1414" w:rsidRDefault="008F261E" w:rsidP="003B1414">
      <w:pPr>
        <w:jc w:val="center"/>
        <w:rPr>
          <w:sz w:val="28"/>
          <w:szCs w:val="28"/>
        </w:rPr>
      </w:pPr>
      <w:r w:rsidRPr="003B1414">
        <w:rPr>
          <w:sz w:val="28"/>
          <w:szCs w:val="28"/>
        </w:rPr>
        <w:t>І. Пояснительная записка</w:t>
      </w:r>
    </w:p>
    <w:p w:rsidR="008F261E" w:rsidRDefault="008F261E" w:rsidP="008F261E">
      <w:r>
        <w:t>Настоящая рабочая программа составлена в соответствии с требованиями федерального государственного образовательного стандарта начального общего образования, утверждённого приказом Минобрнауки РФ от 06.10.2009 г. № 373 «Об утверждении и введении в действие федерального государственного образовательного стандарта начального общего образования.</w:t>
      </w:r>
    </w:p>
    <w:p w:rsidR="008F261E" w:rsidRDefault="008F261E" w:rsidP="008F261E">
      <w:r>
        <w:t>Внеурочная деятельность школьников проходит во второй половине дня. Она организуется в рамках основной образовательной программы начального общего образования. Программа «Азбука безопасности» является частью основной образовательной программы начального общего образования. Данная программа направлена на формирование культуры здорового и безопасного образа жизни учащихся.</w:t>
      </w:r>
    </w:p>
    <w:p w:rsidR="003B1414" w:rsidRDefault="008F261E" w:rsidP="003B1414">
      <w:pPr>
        <w:jc w:val="center"/>
        <w:rPr>
          <w:sz w:val="28"/>
          <w:szCs w:val="28"/>
        </w:rPr>
      </w:pPr>
      <w:r w:rsidRPr="003B1414">
        <w:rPr>
          <w:sz w:val="28"/>
          <w:szCs w:val="28"/>
        </w:rPr>
        <w:t>ІІ. Общая характеристика курса</w:t>
      </w:r>
    </w:p>
    <w:p w:rsidR="008F261E" w:rsidRPr="003B1414" w:rsidRDefault="008F261E" w:rsidP="008F261E">
      <w:pPr>
        <w:rPr>
          <w:sz w:val="28"/>
          <w:szCs w:val="28"/>
        </w:rPr>
      </w:pPr>
      <w:r>
        <w:t xml:space="preserve">Актуальность внеурочной деятельности «Азбука безопасности». В XXI век человечество вошло в период новых социальных, технических и культурных перемен, которые обусловлены </w:t>
      </w:r>
      <w:r>
        <w:lastRenderedPageBreak/>
        <w:t>прогрессивными действиями людей во всех сферах деятельности. Недостаточная подготовка населения в вопросах безопасного поведения в разнообразных опасных и чрезвычайных ситуациях, несоблюдение частью населения правил дорожного движения и пожарной безопасности, пренебрежение правилами культуры поведения, личной гигиены и нормами здорового образа жизни в большинстве случаев являются причинами заболеваний, несчастных случаев и гибели людей. В настоящее время в деле подготовки населения в области безопасности жизнедеятельности и выработки у граждан привычек защиты окружающей среды, здорового образа жизни возрастает роль и ответственность системы образования. Только через образование можно обеспечить повышение общего уровня культуры населения страны, региона в области безопасности и снижение отрицательного влияния «человеческого фактора» на безопасность жизнедеятельности личности, общества и государства. Наиболее полно и целенаправленно эти вопросы можно реализовать через всестороннее рассмотрение вопросов во внеурочной деятельности «Культура безопасности», содержание которой охватывает теорию и практику защиты человека от опасных, вредных факторов и чрезвычайных ситуаций.</w:t>
      </w:r>
    </w:p>
    <w:p w:rsidR="008F261E" w:rsidRDefault="008F261E" w:rsidP="008F261E">
      <w:r>
        <w:t>В ходе реализации содержания программы учащиеся должны овладеть не только правилами безопасного поведения в различных ситуациях, но и путями и средствами укрепления здоровья: уметь оказывать первую медицинскую помощь, общаться со сверстниками и взрослыми, знать о значении природного окружения для здоровья человека.</w:t>
      </w:r>
    </w:p>
    <w:p w:rsidR="008F261E" w:rsidRPr="008F261E" w:rsidRDefault="008F261E" w:rsidP="008F261E">
      <w:pPr>
        <w:rPr>
          <w:sz w:val="24"/>
          <w:szCs w:val="24"/>
        </w:rPr>
      </w:pPr>
      <w:r w:rsidRPr="008F261E">
        <w:rPr>
          <w:sz w:val="24"/>
          <w:szCs w:val="24"/>
        </w:rPr>
        <w:t>Программой предусмотрены обязательные практические занятия:</w:t>
      </w:r>
    </w:p>
    <w:p w:rsidR="008F261E" w:rsidRDefault="008F261E" w:rsidP="008F261E">
      <w:r>
        <w:t xml:space="preserve">    изучение в реальной обстановке возможных в повседневной жизни опасных ситуаций (например, знакомство с правилами дорожного движения на улицах, площадях и перекрестках, расположенных вблизи школы).</w:t>
      </w:r>
    </w:p>
    <w:p w:rsidR="008F261E" w:rsidRDefault="008F261E" w:rsidP="008F261E">
      <w:r>
        <w:t>Включение дополнительных знаний расширяет интегративные возможности предмета, помогает использовать полученные знания в практической деятельности, развивает способности учащихся ориентироваться в окружающей социальной и природной среде. Кроме того, включение дополнительного материала в состав основного курса способствует развитию логических умений сравнивать, определять главное и использовать полученные знания в повседневной жизни. Особое значение имеет необходимость углубления и расширения определенных понятий предмета, что обусловлено растущим интересом учащихся к умениям действовать в экстремальных ситуациях, развитию самостоятельности при решении социальных и бытовых проблем в сложных жизненных ситуациях. Изучение дополнительного содержания по основам безопасности жизни поможет в формировании и развитии как логических, так и практических умений учащихся.</w:t>
      </w:r>
    </w:p>
    <w:p w:rsidR="008F261E" w:rsidRPr="003B1414" w:rsidRDefault="008F261E" w:rsidP="003B1414">
      <w:pPr>
        <w:jc w:val="center"/>
        <w:rPr>
          <w:sz w:val="28"/>
          <w:szCs w:val="28"/>
        </w:rPr>
      </w:pPr>
      <w:r w:rsidRPr="003B1414">
        <w:rPr>
          <w:sz w:val="28"/>
          <w:szCs w:val="28"/>
        </w:rPr>
        <w:t>III. Описание места курса в плане внеурочной деятельности</w:t>
      </w:r>
    </w:p>
    <w:p w:rsidR="008F261E" w:rsidRDefault="008F261E" w:rsidP="008F261E">
      <w:r>
        <w:t>В плане внеурочной деятельности МБОУ «Вехнемакеевской СОШ» курс «Азбука безопасности» изучается с 2 по 4 класс по одному часу в неделю. Программа курса рассчитана на 34 часа.</w:t>
      </w:r>
    </w:p>
    <w:p w:rsidR="003B1414" w:rsidRDefault="003B1414" w:rsidP="008F261E">
      <w:pPr>
        <w:rPr>
          <w:sz w:val="24"/>
          <w:szCs w:val="24"/>
        </w:rPr>
      </w:pPr>
    </w:p>
    <w:p w:rsidR="00AC405E" w:rsidRDefault="00AC405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B1414" w:rsidRPr="003B1414" w:rsidRDefault="008F261E" w:rsidP="003B1414">
      <w:pPr>
        <w:jc w:val="center"/>
        <w:rPr>
          <w:sz w:val="28"/>
          <w:szCs w:val="28"/>
        </w:rPr>
      </w:pPr>
      <w:r w:rsidRPr="003B1414">
        <w:rPr>
          <w:sz w:val="28"/>
          <w:szCs w:val="28"/>
        </w:rPr>
        <w:lastRenderedPageBreak/>
        <w:t>IV. Описание ценностных ориентиров содержания курса</w:t>
      </w:r>
    </w:p>
    <w:p w:rsidR="008F261E" w:rsidRPr="003B1414" w:rsidRDefault="008F261E" w:rsidP="008F261E">
      <w:pPr>
        <w:rPr>
          <w:sz w:val="24"/>
          <w:szCs w:val="24"/>
        </w:rPr>
      </w:pPr>
      <w:r>
        <w:t>• Безопасность как одна из важнейших основ здоровой и гармоничной жизни человека и общества.</w:t>
      </w:r>
    </w:p>
    <w:p w:rsidR="008F261E" w:rsidRDefault="008F261E" w:rsidP="008F261E">
      <w:r>
        <w:t>• Культура как процесс и результат человеческой жизнедеятельности во всем многообразии ее форм.</w:t>
      </w:r>
    </w:p>
    <w:p w:rsidR="008F261E" w:rsidRDefault="008F261E" w:rsidP="008F261E">
      <w:r>
        <w:t>• Наука как часть культуры, отражающая человеческое стремление к истине, к познанию жизнедеятельности социума.</w:t>
      </w:r>
    </w:p>
    <w:p w:rsidR="008F261E" w:rsidRDefault="008F261E" w:rsidP="008F261E">
      <w:r>
        <w:t>• Международное сотрудничество как основа мира на Земле.</w:t>
      </w:r>
    </w:p>
    <w:p w:rsidR="008F261E" w:rsidRDefault="008F261E" w:rsidP="008F261E">
      <w:r>
        <w:t>• Патриотизм как одно из проявлений духовной зрелости человека, выражающейся в любви к России, народу, малой родине, в сознанном желании служить Отечеству.</w:t>
      </w:r>
    </w:p>
    <w:p w:rsidR="008F261E" w:rsidRDefault="008F261E" w:rsidP="008F261E">
      <w:r>
        <w:t>• Социальная солидарность как признание свободы личной и национальной, обладание чувствами справедливости, милосердия, чести, достоинства по отношению к себе и другим людям.</w:t>
      </w:r>
    </w:p>
    <w:p w:rsidR="008F261E" w:rsidRDefault="008F261E" w:rsidP="008F261E">
      <w:r>
        <w:t>• Гражданственность как личная сопричастность идеям правового государства, гражданского общества, свободы совести и вероисповедания, национально-культурного многообразия России и мира.</w:t>
      </w:r>
    </w:p>
    <w:p w:rsidR="008F261E" w:rsidRDefault="008F261E" w:rsidP="008F261E">
      <w:r>
        <w:t>• 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жизнеспособности российского общества</w:t>
      </w:r>
    </w:p>
    <w:p w:rsidR="008F261E" w:rsidRPr="003B1414" w:rsidRDefault="008F261E" w:rsidP="003B1414">
      <w:pPr>
        <w:jc w:val="center"/>
        <w:rPr>
          <w:sz w:val="28"/>
          <w:szCs w:val="28"/>
        </w:rPr>
      </w:pPr>
      <w:r w:rsidRPr="003B1414">
        <w:rPr>
          <w:sz w:val="28"/>
          <w:szCs w:val="28"/>
        </w:rPr>
        <w:t>V. Личностные, метапредметные и предметные результаты освоения курса</w:t>
      </w:r>
    </w:p>
    <w:p w:rsidR="008F261E" w:rsidRPr="008F261E" w:rsidRDefault="008F261E" w:rsidP="008F261E">
      <w:r>
        <w:t>Личностные результаты</w:t>
      </w:r>
      <w:r w:rsidRPr="003B1414">
        <w:t>:</w:t>
      </w:r>
    </w:p>
    <w:p w:rsidR="008F261E" w:rsidRDefault="008F261E" w:rsidP="008F261E">
      <w:r>
        <w:t>•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8F261E" w:rsidRDefault="008F261E" w:rsidP="008F261E">
      <w:r>
        <w:t>• 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8F261E" w:rsidRDefault="008F261E" w:rsidP="008F261E">
      <w:r>
        <w:t>• воспитание ответственного отношения к сохранению окружающей природной среды, личному здоровью как к индивидуальной и общественной ценности.</w:t>
      </w:r>
    </w:p>
    <w:p w:rsidR="008F261E" w:rsidRPr="008F261E" w:rsidRDefault="008F261E" w:rsidP="008F261E">
      <w:r>
        <w:t>Метапредметные результаты</w:t>
      </w:r>
      <w:r w:rsidRPr="008F261E">
        <w:t>:</w:t>
      </w:r>
    </w:p>
    <w:p w:rsidR="008F261E" w:rsidRPr="003B1414" w:rsidRDefault="008F261E" w:rsidP="008F261E">
      <w:r>
        <w:t>• 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 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</w:p>
    <w:p w:rsidR="008F261E" w:rsidRDefault="008F261E" w:rsidP="008F261E">
      <w:r>
        <w:t>•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8F261E" w:rsidRDefault="008F261E" w:rsidP="008F261E">
      <w:r>
        <w:lastRenderedPageBreak/>
        <w:t>•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8F261E" w:rsidRDefault="008F261E" w:rsidP="008F261E">
      <w:r>
        <w:t>•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8F261E" w:rsidRDefault="008F261E" w:rsidP="008F261E">
      <w:r>
        <w:t>•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8F261E" w:rsidRDefault="008F261E" w:rsidP="008F261E">
      <w:r>
        <w:t>• освоение приемов действий в опасных и чрезвычайных ситуациях природного, техногенного и социального характера;</w:t>
      </w:r>
    </w:p>
    <w:p w:rsidR="008F261E" w:rsidRDefault="008F261E" w:rsidP="008F261E">
      <w:r>
        <w:t>• 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8F261E" w:rsidRPr="008F261E" w:rsidRDefault="008F261E" w:rsidP="008F261E">
      <w:r>
        <w:t>Предметные результаты</w:t>
      </w:r>
      <w:r w:rsidRPr="003B1414">
        <w:t>:</w:t>
      </w:r>
    </w:p>
    <w:p w:rsidR="008F261E" w:rsidRDefault="008F261E" w:rsidP="008F261E">
      <w:r>
        <w:t>В познавательной сфере:</w:t>
      </w:r>
    </w:p>
    <w:p w:rsidR="008F261E" w:rsidRDefault="008F261E" w:rsidP="008F261E">
      <w:r>
        <w:t>• знания об опасных и чрезвычайных ситуациях, о влиянии их последствий на безопасность личности, общества и государства;</w:t>
      </w:r>
    </w:p>
    <w:p w:rsidR="008F261E" w:rsidRDefault="008F261E" w:rsidP="008F261E">
      <w:r>
        <w:t>• знания о государственной системе обеспечения защиты населения от чрезвычайных ситуаций;</w:t>
      </w:r>
    </w:p>
    <w:p w:rsidR="008F261E" w:rsidRDefault="008F261E" w:rsidP="008F261E">
      <w:r>
        <w:t>• знания об организации подготовки населения к действиям в условиях опасных и чрезвычайных ситуаций;</w:t>
      </w:r>
    </w:p>
    <w:p w:rsidR="008F261E" w:rsidRDefault="008F261E" w:rsidP="008F261E">
      <w:r>
        <w:t>• знания о здоровом образе жизни;</w:t>
      </w:r>
    </w:p>
    <w:p w:rsidR="008F261E" w:rsidRDefault="008F261E" w:rsidP="008F261E">
      <w:r>
        <w:t>• знания об оказании первой медицинской помощи при неотложных состояниях;</w:t>
      </w:r>
    </w:p>
    <w:p w:rsidR="008F261E" w:rsidRDefault="008F261E" w:rsidP="008F261E">
      <w:r>
        <w:t>• знания о правах и обязанностях граждан в области безопасности жизнедеятельности.</w:t>
      </w:r>
    </w:p>
    <w:p w:rsidR="008F261E" w:rsidRDefault="008F261E" w:rsidP="008F261E">
      <w:r>
        <w:t>В ценностно-ориентационной сфере:</w:t>
      </w:r>
    </w:p>
    <w:p w:rsidR="008F261E" w:rsidRDefault="008F261E" w:rsidP="008F261E">
      <w:r>
        <w:t>•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8F261E" w:rsidRDefault="008F261E" w:rsidP="008F261E">
      <w:r>
        <w:t>• умения применять полученные теоретические знания на практике —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8F261E" w:rsidRDefault="008F261E" w:rsidP="008F261E">
      <w:r>
        <w:t>•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поведения.</w:t>
      </w:r>
    </w:p>
    <w:p w:rsidR="008F261E" w:rsidRDefault="008F261E" w:rsidP="008F261E">
      <w:r>
        <w:t>В коммуникативной сфере:</w:t>
      </w:r>
    </w:p>
    <w:p w:rsidR="00980EC6" w:rsidRDefault="008F261E" w:rsidP="008F261E">
      <w:r>
        <w:t>•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ситуациях.</w:t>
      </w:r>
    </w:p>
    <w:p w:rsidR="003B1414" w:rsidRDefault="003B1414" w:rsidP="008F261E"/>
    <w:p w:rsidR="003B1414" w:rsidRPr="003B1414" w:rsidRDefault="003B1414" w:rsidP="003B141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 концу 2 класса учащиеся должны знать:</w:t>
      </w:r>
    </w:p>
    <w:p w:rsidR="003B1414" w:rsidRPr="003B1414" w:rsidRDefault="003B1414" w:rsidP="003B141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опасны водоемы зимой, какие меры предосторожности следует принять при движении по льду водоемов;</w:t>
      </w:r>
    </w:p>
    <w:p w:rsidR="003B1414" w:rsidRPr="003B1414" w:rsidRDefault="003B1414" w:rsidP="003B141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на пляже. Правила купания в оборудованных и необорудованных местах;</w:t>
      </w:r>
    </w:p>
    <w:p w:rsidR="003B1414" w:rsidRPr="003B1414" w:rsidRDefault="003B1414" w:rsidP="003B141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в лесу, в поле;</w:t>
      </w:r>
    </w:p>
    <w:p w:rsidR="003B1414" w:rsidRPr="003B1414" w:rsidRDefault="003B1414" w:rsidP="003B141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опасные ситуации при движении по открытой местности;</w:t>
      </w:r>
    </w:p>
    <w:p w:rsidR="003B1414" w:rsidRPr="003B1414" w:rsidRDefault="003B1414" w:rsidP="003B141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ориентирование на местности;</w:t>
      </w:r>
    </w:p>
    <w:p w:rsidR="003B1414" w:rsidRPr="003B1414" w:rsidRDefault="003B1414" w:rsidP="003B141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во время дождя, грозы, снегопада и др.;</w:t>
      </w:r>
    </w:p>
    <w:p w:rsidR="003B1414" w:rsidRPr="003B1414" w:rsidRDefault="003B1414" w:rsidP="003B141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ядовитые растения, грибы, ягоды;</w:t>
      </w:r>
    </w:p>
    <w:p w:rsidR="003B1414" w:rsidRPr="003B1414" w:rsidRDefault="003B1414" w:rsidP="003B141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при встрече с опасными животными и насекомыми;</w:t>
      </w:r>
    </w:p>
    <w:p w:rsidR="003B1414" w:rsidRPr="003B1414" w:rsidRDefault="003B1414" w:rsidP="003B141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чего зависит наше здоровье. Как живет наш организм. Что такое инфекционные заболевания, их связь с образом жизни. Причины и опасность избыточного веса.</w:t>
      </w:r>
    </w:p>
    <w:p w:rsidR="003B1414" w:rsidRPr="003B1414" w:rsidRDefault="003B1414" w:rsidP="003B141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травмы, порезы, ссадины и царапины.</w:t>
      </w:r>
    </w:p>
    <w:p w:rsidR="003B1414" w:rsidRPr="003B1414" w:rsidRDefault="003B1414" w:rsidP="003B141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отравления. Их причины и признаки;</w:t>
      </w:r>
    </w:p>
    <w:p w:rsidR="003B1414" w:rsidRPr="003B1414" w:rsidRDefault="003B1414" w:rsidP="003B141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бывают чрезвычайные ситуации. Чрезвычайные ситуации природного происхождения. Наводнения, причины наводнений;</w:t>
      </w:r>
    </w:p>
    <w:p w:rsidR="003B1414" w:rsidRPr="003B1414" w:rsidRDefault="003B1414" w:rsidP="003B141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оповещают население о чрезвычайных ситуациях. Что необходимо сделать по сигналу «Внимание всем!».</w:t>
      </w:r>
    </w:p>
    <w:p w:rsidR="003B1414" w:rsidRPr="003B1414" w:rsidRDefault="003B1414" w:rsidP="003B141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концу 2 класса учащиеся должны уметь:</w:t>
      </w:r>
    </w:p>
    <w:p w:rsidR="003B1414" w:rsidRPr="003B1414" w:rsidRDefault="003B1414" w:rsidP="003B1414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перейти водоем по льду;</w:t>
      </w:r>
    </w:p>
    <w:p w:rsidR="003B1414" w:rsidRPr="003B1414" w:rsidRDefault="003B1414" w:rsidP="003B1414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вести себя на пляже;</w:t>
      </w:r>
    </w:p>
    <w:p w:rsidR="003B1414" w:rsidRPr="003B1414" w:rsidRDefault="003B1414" w:rsidP="003B1414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лесу;</w:t>
      </w:r>
    </w:p>
    <w:p w:rsidR="003B1414" w:rsidRPr="003B1414" w:rsidRDefault="003B1414" w:rsidP="003B1414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вести себя при встрече с опасными животными и насекомыми, защищаться от них;</w:t>
      </w:r>
    </w:p>
    <w:p w:rsidR="003B1414" w:rsidRPr="003B1414" w:rsidRDefault="003B1414" w:rsidP="003B1414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распознать отравление и оказать первую помощь при отравлении грибами;</w:t>
      </w:r>
    </w:p>
    <w:p w:rsidR="003B1414" w:rsidRPr="003B1414" w:rsidRDefault="003B1414" w:rsidP="003B1414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оказать первую помощь при царапинах, ссадинах, порезах, при небольшом ожоге или обморожении;</w:t>
      </w:r>
    </w:p>
    <w:p w:rsidR="003B1414" w:rsidRPr="003B1414" w:rsidRDefault="003B1414" w:rsidP="003B1414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по сигналу «Внимание всем!».</w:t>
      </w:r>
    </w:p>
    <w:p w:rsidR="003B1414" w:rsidRDefault="003B1414" w:rsidP="003B1414">
      <w:pPr>
        <w:pStyle w:val="1"/>
        <w:jc w:val="center"/>
      </w:pPr>
    </w:p>
    <w:p w:rsidR="003B1414" w:rsidRDefault="003B1414" w:rsidP="003B1414">
      <w:pPr>
        <w:pStyle w:val="1"/>
        <w:jc w:val="center"/>
      </w:pPr>
    </w:p>
    <w:p w:rsidR="003B1414" w:rsidRPr="003B1414" w:rsidRDefault="003B1414" w:rsidP="003B1414"/>
    <w:p w:rsidR="003B1414" w:rsidRDefault="003B1414" w:rsidP="003B1414">
      <w:pPr>
        <w:rPr>
          <w:sz w:val="28"/>
          <w:szCs w:val="28"/>
        </w:rPr>
      </w:pPr>
    </w:p>
    <w:p w:rsidR="003B1414" w:rsidRPr="003B1414" w:rsidRDefault="003B1414" w:rsidP="003B1414">
      <w:pPr>
        <w:jc w:val="center"/>
        <w:rPr>
          <w:sz w:val="28"/>
          <w:szCs w:val="28"/>
        </w:rPr>
      </w:pPr>
      <w:r w:rsidRPr="003B1414">
        <w:rPr>
          <w:sz w:val="28"/>
          <w:szCs w:val="28"/>
        </w:rPr>
        <w:lastRenderedPageBreak/>
        <w:t>VІ. Содержание курса</w:t>
      </w:r>
    </w:p>
    <w:p w:rsidR="003B1414" w:rsidRDefault="003B1414" w:rsidP="003B1414">
      <w:pPr>
        <w:pStyle w:val="1"/>
        <w:jc w:val="center"/>
      </w:pPr>
      <w:r>
        <w:t>2 класс</w:t>
      </w:r>
    </w:p>
    <w:p w:rsidR="003B1414" w:rsidRPr="003B1414" w:rsidRDefault="003B1414" w:rsidP="003B1414">
      <w:pPr>
        <w:jc w:val="center"/>
        <w:rPr>
          <w:sz w:val="28"/>
          <w:szCs w:val="28"/>
        </w:rPr>
      </w:pPr>
      <w:r w:rsidRPr="003B1414">
        <w:rPr>
          <w:sz w:val="28"/>
          <w:szCs w:val="28"/>
        </w:rPr>
        <w:t>34 ч.</w:t>
      </w:r>
    </w:p>
    <w:p w:rsidR="003B1414" w:rsidRDefault="003B1414" w:rsidP="003B1414"/>
    <w:p w:rsidR="003B1414" w:rsidRPr="00521B91" w:rsidRDefault="003B1414" w:rsidP="003B1414">
      <w:pPr>
        <w:rPr>
          <w:b/>
          <w:sz w:val="28"/>
          <w:szCs w:val="28"/>
        </w:rPr>
      </w:pPr>
      <w:r w:rsidRPr="00521B91">
        <w:rPr>
          <w:b/>
          <w:sz w:val="28"/>
          <w:szCs w:val="28"/>
        </w:rPr>
        <w:t xml:space="preserve">1. Опасные ситуации, возникающие в повседневной жизни, правила поведения учащихся(25 ч). </w:t>
      </w:r>
    </w:p>
    <w:p w:rsidR="003B1414" w:rsidRDefault="003B1414" w:rsidP="003B1414">
      <w:r>
        <w:t>1. Безопасное поведение на воде.</w:t>
      </w:r>
    </w:p>
    <w:p w:rsidR="003B1414" w:rsidRDefault="003B1414" w:rsidP="003B1414">
      <w:r>
        <w:t>Чем опасны водоемы зимой. Меры предосторожности при движении по льду водоемов.</w:t>
      </w:r>
    </w:p>
    <w:p w:rsidR="003B1414" w:rsidRDefault="003B1414" w:rsidP="003B1414">
      <w:r>
        <w:t>Правила купания в оборудованных и необорудованных местах правила поведения на пляже.</w:t>
      </w:r>
    </w:p>
    <w:p w:rsidR="003B1414" w:rsidRDefault="003B1414" w:rsidP="003B1414">
      <w:r>
        <w:t xml:space="preserve">Простейшие способы оказания помощи </w:t>
      </w:r>
      <w:proofErr w:type="gramStart"/>
      <w:r>
        <w:t>терпящему</w:t>
      </w:r>
      <w:proofErr w:type="gramEnd"/>
      <w:r>
        <w:t xml:space="preserve"> бедствие на воде.</w:t>
      </w:r>
    </w:p>
    <w:p w:rsidR="003B1414" w:rsidRPr="003B1414" w:rsidRDefault="003B1414" w:rsidP="003B1414">
      <w:r w:rsidRPr="003B1414">
        <w:t>2. Безопасное поведение на природе.</w:t>
      </w:r>
    </w:p>
    <w:p w:rsidR="003B1414" w:rsidRDefault="003B1414" w:rsidP="003B1414">
      <w:r>
        <w:t>Правила безопасного поведения в лесу, поле, у водоема. Как ориентироваться в лесу. Как вести себя на реке зимой. В лес за грибами и ягодами.</w:t>
      </w:r>
    </w:p>
    <w:p w:rsidR="003B1414" w:rsidRDefault="003B1414" w:rsidP="003B1414">
      <w:r>
        <w:t>Опасные ситуации в природе: дождь, гроза, снегопад и др. Ориентирование. Правила поведения.</w:t>
      </w:r>
    </w:p>
    <w:p w:rsidR="003B1414" w:rsidRDefault="003B1414" w:rsidP="003B1414">
      <w:r>
        <w:t>Ядовитые растения, грибы, ягоды, меры безопасности Опасные животные и насекомые. Правила поведения при встрече с опасными животными и насекомыми, меры защиты от них</w:t>
      </w:r>
    </w:p>
    <w:p w:rsidR="003B1414" w:rsidRPr="00521B91" w:rsidRDefault="003B1414" w:rsidP="003B1414">
      <w:pPr>
        <w:rPr>
          <w:b/>
        </w:rPr>
      </w:pPr>
      <w:r w:rsidRPr="00521B91">
        <w:rPr>
          <w:b/>
          <w:sz w:val="28"/>
          <w:szCs w:val="28"/>
        </w:rPr>
        <w:t>2. Основы медицинских знаний и оказание первой медицинской помощи. (4 ч)</w:t>
      </w:r>
    </w:p>
    <w:p w:rsidR="003B1414" w:rsidRDefault="003B1414" w:rsidP="003B1414">
      <w:r>
        <w:t>1. Хронические неинфекционные заболевания, их причины, связь с образом жизни.</w:t>
      </w:r>
    </w:p>
    <w:p w:rsidR="003B1414" w:rsidRDefault="003B1414" w:rsidP="003B1414">
      <w:r>
        <w:t>От чего зависит наше здоровье. Как живет наш организм. Близорукость и дальнозоркость. Слух и глухота. Осанка. Избыточный вес.</w:t>
      </w:r>
    </w:p>
    <w:p w:rsidR="003B1414" w:rsidRDefault="003B1414" w:rsidP="003B1414">
      <w:r>
        <w:t>Травмы, порезы, ссадины и царапины.</w:t>
      </w:r>
    </w:p>
    <w:p w:rsidR="003B1414" w:rsidRDefault="003B1414" w:rsidP="003B1414">
      <w:r>
        <w:t>2.Первая медицинская помощь при отравлениях пищевыми продуктами.</w:t>
      </w:r>
    </w:p>
    <w:p w:rsidR="003B1414" w:rsidRDefault="003B1414" w:rsidP="003B1414">
      <w:r>
        <w:t>Отравления. Причина отравлений. Признаки отравлений. Первая помощь при отравлении грибами.</w:t>
      </w:r>
    </w:p>
    <w:p w:rsidR="003B1414" w:rsidRDefault="003B1414" w:rsidP="003B1414">
      <w:r>
        <w:t>3. Практические занятия по отработке навыков оказания первой медицинской помощи.</w:t>
      </w:r>
    </w:p>
    <w:p w:rsidR="003B1414" w:rsidRDefault="003B1414" w:rsidP="003B1414">
      <w:r>
        <w:t>Оказание первой помощи при царапинах, ссадинах, порезах Оказание первой помощи при ожогах и обморожении. Оказание первой помощи при отравлениях.</w:t>
      </w:r>
    </w:p>
    <w:p w:rsidR="003B1414" w:rsidRDefault="003B1414" w:rsidP="003B1414">
      <w:pPr>
        <w:rPr>
          <w:sz w:val="28"/>
          <w:szCs w:val="28"/>
        </w:rPr>
      </w:pPr>
    </w:p>
    <w:p w:rsidR="003B1414" w:rsidRDefault="003B1414" w:rsidP="003B1414">
      <w:pPr>
        <w:rPr>
          <w:sz w:val="28"/>
          <w:szCs w:val="28"/>
        </w:rPr>
      </w:pPr>
    </w:p>
    <w:p w:rsidR="003B1414" w:rsidRPr="00521B91" w:rsidRDefault="003B1414" w:rsidP="003B1414">
      <w:pPr>
        <w:rPr>
          <w:b/>
          <w:sz w:val="28"/>
          <w:szCs w:val="28"/>
        </w:rPr>
      </w:pPr>
      <w:r w:rsidRPr="00521B91">
        <w:rPr>
          <w:b/>
          <w:sz w:val="28"/>
          <w:szCs w:val="28"/>
        </w:rPr>
        <w:lastRenderedPageBreak/>
        <w:t>3. Защита человека в чрезвычайных ситуациях. (5 ч)</w:t>
      </w:r>
    </w:p>
    <w:p w:rsidR="003B1414" w:rsidRDefault="003B1414" w:rsidP="003B1414">
      <w:r>
        <w:t>1. Чрезвычайные ситуации мирного и военного времени. Какими бывают чрезвычайные ситуации. Чрезвычайные ситуации природного происхождения. Наводнения, причины наводнений Мероприятия по защите от наводнений.</w:t>
      </w:r>
    </w:p>
    <w:p w:rsidR="003B1414" w:rsidRDefault="003B1414" w:rsidP="003B1414">
      <w:r>
        <w:t>2. Основные мероприятия гражданской обороны по защите населения.</w:t>
      </w:r>
    </w:p>
    <w:p w:rsidR="003B1414" w:rsidRDefault="003B1414" w:rsidP="003B1414">
      <w:r>
        <w:t>Оповещение населения о чрезвычайных ситуациях. Сигнал «Внимание всем!». Что необходимо сделать по сигналу «Внимание всем!».</w:t>
      </w:r>
    </w:p>
    <w:p w:rsidR="003B1414" w:rsidRDefault="003B1414" w:rsidP="003B1414">
      <w:r>
        <w:t>3. Подготовка учащихся к действиям в ЧС мирного и военного времени.</w:t>
      </w:r>
    </w:p>
    <w:p w:rsidR="003B1414" w:rsidRDefault="003B1414" w:rsidP="003B1414">
      <w:r>
        <w:t>Изучение средств индивидуальной защиты. Основные средства индивидуальной защиты органов дыхания (противогазы и респираторы), краткая их характеристика и правила пользования.</w:t>
      </w:r>
    </w:p>
    <w:p w:rsidR="003B1414" w:rsidRDefault="003B1414" w:rsidP="003B1414">
      <w:r>
        <w:t>4. Подготовка учащихся к проведению Дня защиты детей (практические занятия).</w:t>
      </w:r>
    </w:p>
    <w:p w:rsidR="003B1414" w:rsidRDefault="003B1414" w:rsidP="003B1414">
      <w:r>
        <w:t xml:space="preserve">Практические занятия, проводимые по плану учебного заведения. </w:t>
      </w:r>
    </w:p>
    <w:p w:rsidR="003B1414" w:rsidRDefault="003B1414" w:rsidP="003B1414">
      <w:r>
        <w:t>Основная цель — закрепить знания, умения и навыки, полученные учащимися в течение года при изучении программы «Культура безопасности жизнедеятельности»</w:t>
      </w:r>
    </w:p>
    <w:p w:rsidR="003B1414" w:rsidRDefault="003B1414" w:rsidP="003B1414">
      <w:pPr>
        <w:jc w:val="center"/>
        <w:rPr>
          <w:sz w:val="28"/>
          <w:szCs w:val="28"/>
        </w:rPr>
      </w:pPr>
      <w:r w:rsidRPr="003B1414">
        <w:rPr>
          <w:sz w:val="28"/>
          <w:szCs w:val="28"/>
        </w:rPr>
        <w:t>VII. Тематическое планирование с определением основных видов учебной деятельности учащихся</w:t>
      </w:r>
      <w:r>
        <w:rPr>
          <w:sz w:val="28"/>
          <w:szCs w:val="28"/>
        </w:rPr>
        <w:t>.</w:t>
      </w:r>
    </w:p>
    <w:p w:rsidR="003B1414" w:rsidRPr="003B1414" w:rsidRDefault="003B1414" w:rsidP="003B1414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2-й класс</w:t>
      </w:r>
    </w:p>
    <w:tbl>
      <w:tblPr>
        <w:tblStyle w:val="a6"/>
        <w:tblW w:w="0" w:type="auto"/>
        <w:tblLook w:val="04A0"/>
      </w:tblPr>
      <w:tblGrid>
        <w:gridCol w:w="7"/>
        <w:gridCol w:w="2941"/>
        <w:gridCol w:w="6516"/>
        <w:gridCol w:w="107"/>
      </w:tblGrid>
      <w:tr w:rsidR="003B1414" w:rsidRPr="003B1414" w:rsidTr="003B1414">
        <w:trPr>
          <w:gridBefore w:val="1"/>
          <w:wBefore w:w="7" w:type="dxa"/>
        </w:trPr>
        <w:tc>
          <w:tcPr>
            <w:tcW w:w="9571" w:type="dxa"/>
            <w:gridSpan w:val="3"/>
          </w:tcPr>
          <w:p w:rsidR="003B1414" w:rsidRPr="003B1414" w:rsidRDefault="003B1414" w:rsidP="00125CB7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B1414" w:rsidRPr="003B1414" w:rsidTr="003B1414">
        <w:trPr>
          <w:gridAfter w:val="1"/>
          <w:wAfter w:w="107" w:type="dxa"/>
        </w:trPr>
        <w:tc>
          <w:tcPr>
            <w:tcW w:w="2950" w:type="dxa"/>
            <w:gridSpan w:val="2"/>
            <w:hideMark/>
          </w:tcPr>
          <w:p w:rsidR="003B1414" w:rsidRPr="003B1414" w:rsidRDefault="003B1414" w:rsidP="003B1414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 рабочей программы</w:t>
            </w:r>
          </w:p>
        </w:tc>
        <w:tc>
          <w:tcPr>
            <w:tcW w:w="6521" w:type="dxa"/>
            <w:hideMark/>
          </w:tcPr>
          <w:p w:rsidR="003B1414" w:rsidRPr="003B1414" w:rsidRDefault="003B1414" w:rsidP="003B1414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учебной деятельности учащихся</w:t>
            </w:r>
          </w:p>
        </w:tc>
      </w:tr>
      <w:tr w:rsidR="003B1414" w:rsidRPr="003B1414" w:rsidTr="003B1414">
        <w:trPr>
          <w:gridAfter w:val="1"/>
          <w:wAfter w:w="107" w:type="dxa"/>
        </w:trPr>
        <w:tc>
          <w:tcPr>
            <w:tcW w:w="2950" w:type="dxa"/>
            <w:gridSpan w:val="2"/>
            <w:hideMark/>
          </w:tcPr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ситуации, возникающие в повседневной жизни, правила поведения учащихся. </w:t>
            </w:r>
          </w:p>
        </w:tc>
        <w:tc>
          <w:tcPr>
            <w:tcW w:w="6521" w:type="dxa"/>
            <w:hideMark/>
          </w:tcPr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и описывать опасные ситуации, возникающие в повседневной жизни.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Работая в группе, составлять памятки «Правила поведения на пляже», «Правила безопасного поведения в лесу (в поле, у водоема)» и др. (по теме).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и определять съедобные и ядовитые грибы и ягоды (на примере своей местности)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диспуте, посвященном выбору оптимальных форм поведения, способствующих сохранению природы.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ситуации ориентирования на местности.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Имитировать безопасное движение пешеходов по дорогам, сигналы регулировщика.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Работая в группе, изображать на бумаге элементы дорог, сигналы светофора.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Разыгрывать ситуации на тему «Где можно и где нельзя играть» (в группе).</w:t>
            </w:r>
          </w:p>
        </w:tc>
      </w:tr>
      <w:tr w:rsidR="003B1414" w:rsidRPr="003B1414" w:rsidTr="003B1414">
        <w:trPr>
          <w:gridAfter w:val="1"/>
          <w:wAfter w:w="107" w:type="dxa"/>
        </w:trPr>
        <w:tc>
          <w:tcPr>
            <w:tcW w:w="2950" w:type="dxa"/>
            <w:gridSpan w:val="2"/>
            <w:hideMark/>
          </w:tcPr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Основы медицинских знаний и оказание первой медицинской помощи.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1" w:type="dxa"/>
            <w:hideMark/>
          </w:tcPr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(по заданию учителя) необходимую информацию из дополнительных источников знаний (словари, энциклопедии, справочники) об особенностях строения и жизнедеятельности организма человека, готовить сообщения и обсуждать полученные сведения.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пути передачи инфекционных заболеваний.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Перечислять признаки отравлений.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первую помощь при отравлении пищевыми продуктами, грибами (моделирование ситуаций).</w:t>
            </w:r>
          </w:p>
        </w:tc>
      </w:tr>
      <w:tr w:rsidR="003B1414" w:rsidRPr="003B1414" w:rsidTr="003B1414">
        <w:trPr>
          <w:gridAfter w:val="1"/>
          <w:wAfter w:w="107" w:type="dxa"/>
        </w:trPr>
        <w:tc>
          <w:tcPr>
            <w:tcW w:w="2950" w:type="dxa"/>
            <w:gridSpan w:val="2"/>
            <w:hideMark/>
          </w:tcPr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человека в чрезвычайных ситуациях.</w:t>
            </w:r>
          </w:p>
        </w:tc>
        <w:tc>
          <w:tcPr>
            <w:tcW w:w="6521" w:type="dxa"/>
            <w:hideMark/>
          </w:tcPr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понятия «чрезвычайные ситуации», «гражданская оборона».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и описывать чрезвычайные ситуации природного происхождения, их проявления и причины.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Работая в группе, составлять памятки «Правила поведения в условиях наводнения», «Правила поведения в условиях землетрясения».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Описывать, комментировать свои действия по сигналу «Внимание всем!»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 между болезнями и образом жизни.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возможные причины заболеваний.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(по заданию учителя) необходимую информацию из дополнительных источников знаний (словари, энциклопедии, справочники) об особенностях строения и жизнедеятельности организма человека, готовить сообщения и обсуждать полученные сведения.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пути передачи инфекционных заболеваний.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Перечислять признаки отравлений.</w:t>
            </w:r>
          </w:p>
          <w:p w:rsidR="003B1414" w:rsidRPr="003B1414" w:rsidRDefault="003B1414" w:rsidP="003B141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первую помощь при отравлении пищевыми продуктами, грибами.</w:t>
            </w:r>
          </w:p>
        </w:tc>
      </w:tr>
    </w:tbl>
    <w:p w:rsidR="003B1414" w:rsidRDefault="003B1414" w:rsidP="003B1414">
      <w:pPr>
        <w:rPr>
          <w:sz w:val="28"/>
          <w:szCs w:val="28"/>
        </w:rPr>
      </w:pPr>
    </w:p>
    <w:p w:rsidR="003B1414" w:rsidRDefault="003B1414" w:rsidP="003B1414">
      <w:pPr>
        <w:rPr>
          <w:sz w:val="28"/>
          <w:szCs w:val="28"/>
        </w:rPr>
      </w:pPr>
    </w:p>
    <w:p w:rsidR="003B1414" w:rsidRDefault="003B1414" w:rsidP="003B1414">
      <w:pPr>
        <w:rPr>
          <w:sz w:val="28"/>
          <w:szCs w:val="28"/>
        </w:rPr>
      </w:pPr>
    </w:p>
    <w:p w:rsidR="003B1414" w:rsidRPr="003B1414" w:rsidRDefault="003B1414" w:rsidP="003B1414">
      <w:pPr>
        <w:rPr>
          <w:sz w:val="24"/>
          <w:szCs w:val="24"/>
        </w:rPr>
      </w:pPr>
      <w:r w:rsidRPr="003B1414">
        <w:rPr>
          <w:sz w:val="24"/>
          <w:szCs w:val="24"/>
        </w:rPr>
        <w:lastRenderedPageBreak/>
        <w:t>VIII. Описание материально-технического обеспечения образовательной деятельности</w:t>
      </w:r>
    </w:p>
    <w:p w:rsidR="003B1414" w:rsidRPr="003B1414" w:rsidRDefault="003B1414" w:rsidP="003B1414">
      <w:pPr>
        <w:rPr>
          <w:sz w:val="24"/>
          <w:szCs w:val="24"/>
        </w:rPr>
      </w:pPr>
      <w:r w:rsidRPr="003B1414">
        <w:rPr>
          <w:sz w:val="24"/>
          <w:szCs w:val="24"/>
        </w:rPr>
        <w:t>Список литературы для учителя</w:t>
      </w:r>
    </w:p>
    <w:p w:rsidR="003B1414" w:rsidRPr="003B1414" w:rsidRDefault="003B1414" w:rsidP="003B1414">
      <w:pPr>
        <w:rPr>
          <w:sz w:val="28"/>
          <w:szCs w:val="28"/>
        </w:rPr>
      </w:pPr>
      <w:r w:rsidRPr="003B1414">
        <w:rPr>
          <w:sz w:val="24"/>
          <w:szCs w:val="24"/>
        </w:rPr>
        <w:t xml:space="preserve"> Анастасова Л.П. Основы безопасности жизнедеятельности: Методические рекомендации: 1-4 классы. - М.: Просвещение, 2009. - 143 </w:t>
      </w:r>
      <w:proofErr w:type="gramStart"/>
      <w:r w:rsidRPr="003B1414">
        <w:rPr>
          <w:sz w:val="24"/>
          <w:szCs w:val="24"/>
        </w:rPr>
        <w:t>с</w:t>
      </w:r>
      <w:proofErr w:type="gramEnd"/>
      <w:r w:rsidRPr="003B1414">
        <w:rPr>
          <w:sz w:val="24"/>
          <w:szCs w:val="24"/>
        </w:rPr>
        <w:t>. - (Школа России).</w:t>
      </w:r>
    </w:p>
    <w:p w:rsidR="003B1414" w:rsidRPr="003B1414" w:rsidRDefault="003B1414" w:rsidP="003B1414">
      <w:pPr>
        <w:rPr>
          <w:sz w:val="24"/>
          <w:szCs w:val="24"/>
        </w:rPr>
      </w:pPr>
      <w:r w:rsidRPr="003B1414">
        <w:rPr>
          <w:sz w:val="24"/>
          <w:szCs w:val="24"/>
        </w:rPr>
        <w:t xml:space="preserve">    Безопасное поведение на улицах и дорогах. 1-4 классы: Пособие для учащихся / п.В. Ижевский, Б.О. Хренников, И.В. Александрова и др.; под ред. П.В. Ижевского. - М.: Просвещение, 2007. - 64 с.</w:t>
      </w:r>
    </w:p>
    <w:p w:rsidR="003B1414" w:rsidRPr="003B1414" w:rsidRDefault="003B1414" w:rsidP="003B1414">
      <w:pPr>
        <w:rPr>
          <w:sz w:val="24"/>
          <w:szCs w:val="24"/>
        </w:rPr>
      </w:pPr>
      <w:r w:rsidRPr="003B1414">
        <w:rPr>
          <w:sz w:val="24"/>
          <w:szCs w:val="24"/>
        </w:rPr>
        <w:t>Нуждина Т. Д. Мир животных и растений. Ярославль: Академия развития: Академия и</w:t>
      </w:r>
      <w:proofErr w:type="gramStart"/>
      <w:r w:rsidRPr="003B1414">
        <w:rPr>
          <w:sz w:val="24"/>
          <w:szCs w:val="24"/>
        </w:rPr>
        <w:t xml:space="preserve"> К</w:t>
      </w:r>
      <w:proofErr w:type="gramEnd"/>
      <w:r w:rsidRPr="003B1414">
        <w:rPr>
          <w:sz w:val="24"/>
          <w:szCs w:val="24"/>
        </w:rPr>
        <w:t>: Академия Холдинг, 2000.</w:t>
      </w:r>
    </w:p>
    <w:p w:rsidR="003B1414" w:rsidRPr="003B1414" w:rsidRDefault="003B1414" w:rsidP="003B1414">
      <w:pPr>
        <w:rPr>
          <w:sz w:val="24"/>
          <w:szCs w:val="24"/>
        </w:rPr>
      </w:pPr>
      <w:r w:rsidRPr="003B1414">
        <w:rPr>
          <w:sz w:val="24"/>
          <w:szCs w:val="24"/>
        </w:rPr>
        <w:t>Нуждина Т. Д. Мир вещей. Ярославль: Академия развития: Академия и</w:t>
      </w:r>
      <w:proofErr w:type="gramStart"/>
      <w:r w:rsidRPr="003B1414">
        <w:rPr>
          <w:sz w:val="24"/>
          <w:szCs w:val="24"/>
        </w:rPr>
        <w:t xml:space="preserve"> К</w:t>
      </w:r>
      <w:proofErr w:type="gramEnd"/>
      <w:r w:rsidRPr="003B1414">
        <w:rPr>
          <w:sz w:val="24"/>
          <w:szCs w:val="24"/>
        </w:rPr>
        <w:t>, 1998.</w:t>
      </w:r>
    </w:p>
    <w:p w:rsidR="003B1414" w:rsidRPr="003B1414" w:rsidRDefault="003B1414" w:rsidP="003B1414">
      <w:pPr>
        <w:rPr>
          <w:sz w:val="24"/>
          <w:szCs w:val="24"/>
        </w:rPr>
      </w:pPr>
      <w:r w:rsidRPr="003B1414">
        <w:rPr>
          <w:sz w:val="24"/>
          <w:szCs w:val="24"/>
        </w:rPr>
        <w:t xml:space="preserve">    Основы безопасности и жизнедеятельности. 1 – 4 классы: Школьный курс в тестах, кроссвордах, стихах, играх и задачах с картинками</w:t>
      </w:r>
      <w:proofErr w:type="gramStart"/>
      <w:r w:rsidRPr="003B1414">
        <w:rPr>
          <w:sz w:val="24"/>
          <w:szCs w:val="24"/>
        </w:rPr>
        <w:t xml:space="preserve"> / А</w:t>
      </w:r>
      <w:proofErr w:type="gramEnd"/>
      <w:r w:rsidRPr="003B1414">
        <w:rPr>
          <w:sz w:val="24"/>
          <w:szCs w:val="24"/>
        </w:rPr>
        <w:t>вт.-сост. Г. П. Попова. Волгоград: Учитель, 2006.</w:t>
      </w:r>
    </w:p>
    <w:p w:rsidR="003B1414" w:rsidRPr="003B1414" w:rsidRDefault="003B1414" w:rsidP="003B1414">
      <w:pPr>
        <w:rPr>
          <w:sz w:val="24"/>
          <w:szCs w:val="24"/>
        </w:rPr>
      </w:pPr>
      <w:r w:rsidRPr="003B1414">
        <w:rPr>
          <w:sz w:val="24"/>
          <w:szCs w:val="24"/>
        </w:rPr>
        <w:t>Поторочина Е. А. Поурочные разработки по основам безопасности жизнедеятельности: 1 класс. – М</w:t>
      </w:r>
      <w:proofErr w:type="gramStart"/>
      <w:r w:rsidRPr="003B1414">
        <w:rPr>
          <w:sz w:val="24"/>
          <w:szCs w:val="24"/>
        </w:rPr>
        <w:t xml:space="preserve">,: </w:t>
      </w:r>
      <w:proofErr w:type="gramEnd"/>
      <w:r w:rsidRPr="003B1414">
        <w:rPr>
          <w:sz w:val="24"/>
          <w:szCs w:val="24"/>
        </w:rPr>
        <w:t>ВАКО, 2008. – 128с. – (В помощь учителю).</w:t>
      </w:r>
    </w:p>
    <w:p w:rsidR="003B1414" w:rsidRPr="003B1414" w:rsidRDefault="003B1414" w:rsidP="003B1414">
      <w:pPr>
        <w:rPr>
          <w:sz w:val="24"/>
          <w:szCs w:val="24"/>
        </w:rPr>
      </w:pPr>
      <w:r w:rsidRPr="003B1414">
        <w:rPr>
          <w:sz w:val="24"/>
          <w:szCs w:val="24"/>
        </w:rPr>
        <w:t>Цвилюк Г. Е. Азы безопасности: Книга для детей и родителей. М.: Просвещение, 1994.</w:t>
      </w:r>
    </w:p>
    <w:p w:rsidR="003B1414" w:rsidRPr="003B1414" w:rsidRDefault="003B1414" w:rsidP="003B1414">
      <w:pPr>
        <w:rPr>
          <w:sz w:val="24"/>
          <w:szCs w:val="24"/>
        </w:rPr>
      </w:pPr>
      <w:r w:rsidRPr="003B1414">
        <w:rPr>
          <w:sz w:val="24"/>
          <w:szCs w:val="24"/>
        </w:rPr>
        <w:t>Якупов А. М. Безопасность на улицах и дорогах: 1 класс: Методическое пособие для учителя. М.: АСТ-ЛТД, 1997.</w:t>
      </w:r>
    </w:p>
    <w:p w:rsidR="003B1414" w:rsidRPr="003B1414" w:rsidRDefault="003B1414" w:rsidP="003B1414">
      <w:pPr>
        <w:rPr>
          <w:sz w:val="24"/>
          <w:szCs w:val="24"/>
        </w:rPr>
      </w:pPr>
      <w:r w:rsidRPr="003B1414">
        <w:rPr>
          <w:sz w:val="24"/>
          <w:szCs w:val="24"/>
        </w:rPr>
        <w:t xml:space="preserve">    Топоров И. К. Методика преподавания курса «Основы безопасности жизнедеятельности» в общеобразовательных учреждениях: кн. для учителя / И. К. Топоров. — М.: Просвещение, 2012.</w:t>
      </w:r>
    </w:p>
    <w:p w:rsidR="003B1414" w:rsidRPr="003B1414" w:rsidRDefault="003B1414" w:rsidP="003B1414">
      <w:pPr>
        <w:rPr>
          <w:sz w:val="24"/>
          <w:szCs w:val="24"/>
        </w:rPr>
      </w:pPr>
      <w:r w:rsidRPr="003B1414">
        <w:rPr>
          <w:sz w:val="24"/>
          <w:szCs w:val="24"/>
        </w:rPr>
        <w:t xml:space="preserve">    Азбука пешехода: игра для детей младшего школьного возраста / под ред. А. Т. Смирнова. — М.: Просвещение: Рилионт, 2011.</w:t>
      </w:r>
    </w:p>
    <w:p w:rsidR="003B1414" w:rsidRPr="003B1414" w:rsidRDefault="003B1414" w:rsidP="003B1414">
      <w:pPr>
        <w:rPr>
          <w:sz w:val="28"/>
          <w:szCs w:val="28"/>
        </w:rPr>
      </w:pPr>
      <w:r w:rsidRPr="003B1414">
        <w:rPr>
          <w:sz w:val="28"/>
          <w:szCs w:val="28"/>
        </w:rPr>
        <w:t>Печатные пособия</w:t>
      </w:r>
    </w:p>
    <w:p w:rsidR="003B1414" w:rsidRDefault="003B1414" w:rsidP="003B1414">
      <w:pPr>
        <w:rPr>
          <w:sz w:val="28"/>
          <w:szCs w:val="28"/>
        </w:rPr>
      </w:pPr>
      <w:r w:rsidRPr="003B1414">
        <w:rPr>
          <w:sz w:val="28"/>
          <w:szCs w:val="28"/>
        </w:rPr>
        <w:t>Демонстрационно-тематические плакаты для начальной школы.</w:t>
      </w:r>
    </w:p>
    <w:p w:rsidR="003B1414" w:rsidRPr="003B1414" w:rsidRDefault="003B1414" w:rsidP="003B1414">
      <w:r w:rsidRPr="003B1414">
        <w:t>Дорожная азбука</w:t>
      </w:r>
    </w:p>
    <w:p w:rsidR="003B1414" w:rsidRPr="003B1414" w:rsidRDefault="003B1414" w:rsidP="003B1414">
      <w:r w:rsidRPr="003B1414">
        <w:t>Мы переходим улицу</w:t>
      </w:r>
    </w:p>
    <w:p w:rsidR="003B1414" w:rsidRPr="003B1414" w:rsidRDefault="003B1414" w:rsidP="003B1414">
      <w:r w:rsidRPr="003B1414">
        <w:t xml:space="preserve"> Пройди правильно по улицам</w:t>
      </w:r>
    </w:p>
    <w:p w:rsidR="003B1414" w:rsidRPr="003B1414" w:rsidRDefault="003B1414" w:rsidP="003B1414">
      <w:r w:rsidRPr="003B1414">
        <w:t xml:space="preserve"> Перекрёсток</w:t>
      </w:r>
    </w:p>
    <w:p w:rsidR="003B1414" w:rsidRPr="003B1414" w:rsidRDefault="003B1414" w:rsidP="003B1414">
      <w:r w:rsidRPr="003B1414">
        <w:t xml:space="preserve"> Улица города</w:t>
      </w:r>
    </w:p>
    <w:p w:rsidR="003B1414" w:rsidRDefault="003B1414" w:rsidP="003B1414">
      <w:r w:rsidRPr="003B1414">
        <w:t>Дорожные знаки</w:t>
      </w:r>
    </w:p>
    <w:p w:rsidR="003B1414" w:rsidRPr="003B1414" w:rsidRDefault="003B1414" w:rsidP="003B1414">
      <w:r w:rsidRPr="003B1414">
        <w:lastRenderedPageBreak/>
        <w:t>Уголок безопасности</w:t>
      </w:r>
    </w:p>
    <w:p w:rsidR="003B1414" w:rsidRPr="003B1414" w:rsidRDefault="003B1414" w:rsidP="003B1414">
      <w:r w:rsidRPr="003B1414">
        <w:t>Действия при пожаре</w:t>
      </w:r>
    </w:p>
    <w:p w:rsidR="003B1414" w:rsidRPr="003B1414" w:rsidRDefault="003B1414" w:rsidP="003B1414">
      <w:r w:rsidRPr="003B1414">
        <w:t xml:space="preserve"> Правила поведения у воды</w:t>
      </w:r>
    </w:p>
    <w:p w:rsidR="003B1414" w:rsidRDefault="003B1414" w:rsidP="003B1414">
      <w:pPr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3B1414" w:rsidRDefault="003B1414" w:rsidP="003B1414">
      <w:pPr>
        <w:rPr>
          <w:sz w:val="24"/>
          <w:szCs w:val="24"/>
        </w:rPr>
      </w:pPr>
      <w:r w:rsidRPr="003B1414">
        <w:rPr>
          <w:sz w:val="24"/>
          <w:szCs w:val="24"/>
        </w:rPr>
        <w:t>Компьютер, принтер, колонки. Телевизор или мультимедийный проектор и экран. Магнитная доска. Электронные носители.</w:t>
      </w:r>
    </w:p>
    <w:p w:rsidR="003B1414" w:rsidRPr="00521B91" w:rsidRDefault="003B1414" w:rsidP="003B1414">
      <w:pPr>
        <w:jc w:val="center"/>
        <w:rPr>
          <w:b/>
          <w:sz w:val="28"/>
          <w:szCs w:val="28"/>
        </w:rPr>
      </w:pPr>
      <w:r w:rsidRPr="00521B91">
        <w:rPr>
          <w:b/>
          <w:sz w:val="28"/>
          <w:szCs w:val="28"/>
        </w:rPr>
        <w:t>Календарно-тематическое планирование</w:t>
      </w:r>
    </w:p>
    <w:p w:rsidR="003B1414" w:rsidRPr="003B1414" w:rsidRDefault="003B1414" w:rsidP="003B141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4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</w:p>
    <w:tbl>
      <w:tblPr>
        <w:tblStyle w:val="a6"/>
        <w:tblW w:w="9812" w:type="dxa"/>
        <w:tblInd w:w="-1" w:type="dxa"/>
        <w:tblLook w:val="04A0"/>
      </w:tblPr>
      <w:tblGrid>
        <w:gridCol w:w="853"/>
        <w:gridCol w:w="995"/>
        <w:gridCol w:w="1830"/>
        <w:gridCol w:w="1828"/>
        <w:gridCol w:w="1457"/>
        <w:gridCol w:w="6"/>
        <w:gridCol w:w="379"/>
        <w:gridCol w:w="1122"/>
        <w:gridCol w:w="749"/>
        <w:gridCol w:w="574"/>
        <w:gridCol w:w="19"/>
      </w:tblGrid>
      <w:tr w:rsidR="003B1414" w:rsidRPr="003B1414" w:rsidTr="00AC405E">
        <w:trPr>
          <w:trHeight w:val="14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r w:rsidRPr="003B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</w:t>
            </w:r>
            <w:proofErr w:type="gramStart"/>
            <w:r w:rsidRPr="003B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3B1414" w:rsidRPr="003B1414" w:rsidTr="00AC405E">
        <w:trPr>
          <w:trHeight w:val="14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Безопасный маршрут «Школа – дом».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14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занятие. «Отработка действий учащихся по предупредительному сигналу «Внимание всем!»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14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Дорога, ее элементы и правила поведения на ней.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14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жилище. Чем оно опасно для человека. Электричество и газ как источники возможной опасности.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14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Землетрясение. Правила поведения при землетрясении.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14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меры безопасного поведения на воде в осенний период. Осторожно, тонкий лёд!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14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Пешеходные переходы.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14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город. Экскурсия к перекрестку.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14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Пожар. Причины.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14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тушения пожара в доме.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14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Огонь – друг или огонь – враг.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14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Безопасный Новый год. Опасные горки.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14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меры безопасного поведения при использовании пиротехники.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14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вести себя с незнакомыми людьми.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14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дома.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14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Нерегулируемые перекрестки. Регулировщик и его сигналы.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14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Дым и его опасность. Правила безопасного поведения при пожаре.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14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вызова служб.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42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природные явления.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42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Регулируемые перекрестки. Светофор.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42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защиты от опасных природных явлений.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42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ситуации в природе: дождь, гроза, снегопад.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42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Ядовитые растения, грибы, ягоды. Меры безопасности.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42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пассажира в автобусе, троллейбусе и трамвае.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42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 в общественном месте. Огнетушители. Строение.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42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меры безопасности на воде в весенний период.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715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животные и насекомые. Правила поведения при встрече с ними. Меры предосторожности.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42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699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Наводнения. Причины наводнений. Мероприятия по защите от наводнений.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988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Заноза, кровотечение, укус, ушиб. Практическая работа «Оказание первой помощи при занозе, кровотечении, укусе, ушибе».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715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Травмы, порезы, ссадины и царапины. Практическая работа «Оказание первой помощи».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426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для игр.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699"/>
        </w:trPr>
        <w:tc>
          <w:tcPr>
            <w:tcW w:w="853" w:type="dxa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116" w:type="dxa"/>
            <w:gridSpan w:val="5"/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Отравления. Причины, признаки отравлений. Первая помощи при отравлении.</w:t>
            </w:r>
          </w:p>
        </w:tc>
        <w:tc>
          <w:tcPr>
            <w:tcW w:w="1501" w:type="dxa"/>
            <w:gridSpan w:val="2"/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715"/>
        </w:trPr>
        <w:tc>
          <w:tcPr>
            <w:tcW w:w="853" w:type="dxa"/>
            <w:tcBorders>
              <w:bottom w:val="nil"/>
            </w:tcBorders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116" w:type="dxa"/>
            <w:gridSpan w:val="5"/>
            <w:tcBorders>
              <w:bottom w:val="nil"/>
            </w:tcBorders>
            <w:hideMark/>
          </w:tcPr>
          <w:p w:rsidR="003B1414" w:rsidRPr="003B1414" w:rsidRDefault="003B1414" w:rsidP="00AC405E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меры безопасного поведения на водоёмах в летний период. Основные спасательные средства.</w:t>
            </w:r>
          </w:p>
        </w:tc>
        <w:tc>
          <w:tcPr>
            <w:tcW w:w="1501" w:type="dxa"/>
            <w:gridSpan w:val="2"/>
            <w:tcBorders>
              <w:bottom w:val="nil"/>
            </w:tcBorders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gridSpan w:val="3"/>
            <w:tcBorders>
              <w:bottom w:val="nil"/>
            </w:tcBorders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414" w:rsidRPr="003B1414" w:rsidTr="00AC405E">
        <w:trPr>
          <w:trHeight w:val="426"/>
        </w:trPr>
        <w:tc>
          <w:tcPr>
            <w:tcW w:w="853" w:type="dxa"/>
            <w:tcBorders>
              <w:top w:val="nil"/>
            </w:tcBorders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6" w:type="dxa"/>
            <w:gridSpan w:val="5"/>
            <w:tcBorders>
              <w:top w:val="nil"/>
            </w:tcBorders>
            <w:hideMark/>
          </w:tcPr>
          <w:p w:rsidR="003B1414" w:rsidRPr="003B1414" w:rsidRDefault="003B1414" w:rsidP="00AC405E">
            <w:pPr>
              <w:spacing w:before="100" w:beforeAutospacing="1" w:after="1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01" w:type="dxa"/>
            <w:gridSpan w:val="2"/>
            <w:tcBorders>
              <w:top w:val="nil"/>
            </w:tcBorders>
            <w:hideMark/>
          </w:tcPr>
          <w:p w:rsidR="003B1414" w:rsidRPr="003B1414" w:rsidRDefault="003B1414" w:rsidP="00AC405E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4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часа.</w:t>
            </w:r>
          </w:p>
        </w:tc>
        <w:tc>
          <w:tcPr>
            <w:tcW w:w="1342" w:type="dxa"/>
            <w:gridSpan w:val="3"/>
            <w:tcBorders>
              <w:top w:val="nil"/>
            </w:tcBorders>
            <w:hideMark/>
          </w:tcPr>
          <w:p w:rsidR="003B1414" w:rsidRPr="003B1414" w:rsidRDefault="003B1414" w:rsidP="00AC40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05E" w:rsidTr="00AC405E">
        <w:trPr>
          <w:gridAfter w:val="2"/>
          <w:wAfter w:w="593" w:type="dxa"/>
          <w:trHeight w:val="341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</w:tr>
      <w:tr w:rsidR="00AC405E" w:rsidTr="00AC405E">
        <w:trPr>
          <w:gridAfter w:val="2"/>
          <w:wAfter w:w="593" w:type="dxa"/>
          <w:trHeight w:val="141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</w:tr>
      <w:tr w:rsidR="00AC405E" w:rsidTr="00AC405E">
        <w:trPr>
          <w:gridAfter w:val="2"/>
          <w:wAfter w:w="593" w:type="dxa"/>
          <w:trHeight w:val="18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</w:tr>
      <w:tr w:rsidR="00AC405E" w:rsidTr="00AC405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19" w:type="dxa"/>
          <w:trHeight w:val="1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05E" w:rsidRDefault="00AC405E" w:rsidP="00AC405E">
            <w:pPr>
              <w:jc w:val="center"/>
              <w:rPr>
                <w:sz w:val="28"/>
                <w:szCs w:val="28"/>
              </w:rPr>
            </w:pPr>
          </w:p>
        </w:tc>
      </w:tr>
    </w:tbl>
    <w:p w:rsidR="00AC405E" w:rsidRDefault="00AC405E" w:rsidP="00AC405E">
      <w:pPr>
        <w:rPr>
          <w:sz w:val="28"/>
          <w:szCs w:val="28"/>
        </w:rPr>
      </w:pPr>
    </w:p>
    <w:p w:rsidR="003B1414" w:rsidRPr="003B1414" w:rsidRDefault="00DE2F2C" w:rsidP="003B1414">
      <w:pPr>
        <w:jc w:val="center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sectPr w:rsidR="003B1414" w:rsidRPr="003B1414" w:rsidSect="00234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F3076"/>
    <w:multiLevelType w:val="multilevel"/>
    <w:tmpl w:val="98D47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CF60EBE"/>
    <w:multiLevelType w:val="multilevel"/>
    <w:tmpl w:val="9AB81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F34F17"/>
    <w:rsid w:val="001C76F7"/>
    <w:rsid w:val="001D2618"/>
    <w:rsid w:val="00234B66"/>
    <w:rsid w:val="00293270"/>
    <w:rsid w:val="003B1414"/>
    <w:rsid w:val="004D24D3"/>
    <w:rsid w:val="00521B91"/>
    <w:rsid w:val="008E49E7"/>
    <w:rsid w:val="008F261E"/>
    <w:rsid w:val="009801DE"/>
    <w:rsid w:val="00980EC6"/>
    <w:rsid w:val="00AC405E"/>
    <w:rsid w:val="00B56864"/>
    <w:rsid w:val="00BE1FE1"/>
    <w:rsid w:val="00C230FB"/>
    <w:rsid w:val="00DE2F2C"/>
    <w:rsid w:val="00F34F17"/>
    <w:rsid w:val="00F90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864"/>
  </w:style>
  <w:style w:type="paragraph" w:styleId="1">
    <w:name w:val="heading 1"/>
    <w:basedOn w:val="a"/>
    <w:next w:val="a"/>
    <w:link w:val="10"/>
    <w:uiPriority w:val="9"/>
    <w:qFormat/>
    <w:rsid w:val="008F26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F26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F261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8F26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8F26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F26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8F261E"/>
    <w:pPr>
      <w:spacing w:after="0" w:line="240" w:lineRule="auto"/>
    </w:pPr>
  </w:style>
  <w:style w:type="table" w:styleId="a6">
    <w:name w:val="Table Grid"/>
    <w:basedOn w:val="a1"/>
    <w:uiPriority w:val="59"/>
    <w:rsid w:val="003B14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9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0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864"/>
  </w:style>
  <w:style w:type="paragraph" w:styleId="1">
    <w:name w:val="heading 1"/>
    <w:basedOn w:val="a"/>
    <w:next w:val="a"/>
    <w:link w:val="10"/>
    <w:uiPriority w:val="9"/>
    <w:qFormat/>
    <w:rsid w:val="008F26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F26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F261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8F26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8F26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F26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8F261E"/>
    <w:pPr>
      <w:spacing w:after="0" w:line="240" w:lineRule="auto"/>
    </w:pPr>
  </w:style>
  <w:style w:type="table" w:styleId="a6">
    <w:name w:val="Table Grid"/>
    <w:basedOn w:val="a1"/>
    <w:uiPriority w:val="59"/>
    <w:rsid w:val="003B14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9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0A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1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13</Pages>
  <Words>3107</Words>
  <Characters>17716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завуч</cp:lastModifiedBy>
  <cp:revision>18</cp:revision>
  <dcterms:created xsi:type="dcterms:W3CDTF">2022-08-03T05:21:00Z</dcterms:created>
  <dcterms:modified xsi:type="dcterms:W3CDTF">2023-10-19T05:26:00Z</dcterms:modified>
</cp:coreProperties>
</file>